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A953AEC" w14:textId="61D10952" w:rsidR="00210870" w:rsidRPr="007576C6" w:rsidRDefault="00FE3D7C" w:rsidP="007576C6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08C5EBB8" w14:textId="77777777" w:rsidR="007576C6" w:rsidRDefault="007576C6" w:rsidP="007576C6">
      <w:pPr>
        <w:pStyle w:val="Paantrat"/>
        <w:jc w:val="center"/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</w:pPr>
      <w:r>
        <w:rPr>
          <w:rFonts w:eastAsia="Times New Roman" w:cstheme="minorHAnsi"/>
          <w:b/>
          <w:bCs/>
          <w:caps w:val="0"/>
          <w:color w:val="auto"/>
          <w:spacing w:val="0"/>
          <w:sz w:val="22"/>
          <w:szCs w:val="22"/>
        </w:rPr>
        <w:t xml:space="preserve">PU-13233/25 [ITP25] </w:t>
      </w:r>
      <w:r w:rsidRPr="00370F14">
        <w:rPr>
          <w:rFonts w:eastAsia="Times New Roman" w:cstheme="minorHAnsi"/>
          <w:b/>
          <w:bCs/>
          <w:caps w:val="0"/>
          <w:color w:val="auto"/>
          <w:spacing w:val="0"/>
          <w:sz w:val="22"/>
          <w:szCs w:val="22"/>
        </w:rPr>
        <w:t>ASFALTO PLYŠIŲ REMONTO ĮRANGA PRIEKABOS BAZĖJE</w:t>
      </w:r>
      <w:r w:rsidRPr="00370F14"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  <w:t xml:space="preserve"> </w:t>
      </w:r>
    </w:p>
    <w:p w14:paraId="2BF098A8" w14:textId="77777777" w:rsidR="007576C6" w:rsidRPr="00B642E2" w:rsidRDefault="007576C6" w:rsidP="007576C6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481D4251" w14:textId="77777777" w:rsidR="007576C6" w:rsidRDefault="007576C6" w:rsidP="007576C6">
      <w:pPr>
        <w:spacing w:after="0" w:line="240" w:lineRule="auto"/>
        <w:rPr>
          <w:rFonts w:eastAsia="Calibri" w:cstheme="minorHAnsi"/>
        </w:rPr>
      </w:pPr>
      <w:r w:rsidRPr="00B642E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2585FCBD" w14:textId="77777777" w:rsidR="007576C6" w:rsidRPr="000D45CA" w:rsidRDefault="007576C6" w:rsidP="007576C6">
      <w:pPr>
        <w:spacing w:after="0" w:line="240" w:lineRule="auto"/>
        <w:rPr>
          <w:rFonts w:eastAsia="Calibri" w:cstheme="minorHAnsi"/>
          <w:color w:val="FF0000"/>
        </w:rPr>
      </w:pPr>
      <w:r w:rsidRPr="000D45CA">
        <w:rPr>
          <w:rFonts w:eastAsia="Calibri" w:cstheme="minorHAnsi"/>
          <w:color w:val="FF0000"/>
        </w:rPr>
        <w:t>Taikoma visoms pirkimo dalims:</w:t>
      </w: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461"/>
        <w:gridCol w:w="2009"/>
        <w:gridCol w:w="2102"/>
        <w:gridCol w:w="1545"/>
      </w:tblGrid>
      <w:tr w:rsidR="007576C6" w:rsidRPr="0007677F" w14:paraId="755BC2FF" w14:textId="77777777" w:rsidTr="008341AF">
        <w:trPr>
          <w:trHeight w:val="1260"/>
        </w:trPr>
        <w:tc>
          <w:tcPr>
            <w:tcW w:w="3909" w:type="dxa"/>
            <w:gridSpan w:val="2"/>
            <w:vAlign w:val="center"/>
          </w:tcPr>
          <w:p w14:paraId="203D93F0" w14:textId="77777777" w:rsidR="007576C6" w:rsidRPr="00544A9E" w:rsidRDefault="007576C6" w:rsidP="008341AF">
            <w:pPr>
              <w:pStyle w:val="Sraopastraipa"/>
              <w:autoSpaceDE w:val="0"/>
              <w:snapToGrid w:val="0"/>
              <w:spacing w:after="0"/>
              <w:ind w:left="360"/>
              <w:rPr>
                <w:rFonts w:eastAsia="TimesNewRomanPSMT"/>
                <w:b/>
                <w:bCs/>
                <w:shd w:val="clear" w:color="auto" w:fill="FFFFFF"/>
              </w:rPr>
            </w:pPr>
            <w:r w:rsidRPr="00544A9E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009" w:type="dxa"/>
            <w:vAlign w:val="center"/>
          </w:tcPr>
          <w:p w14:paraId="75611748" w14:textId="77777777" w:rsidR="007576C6" w:rsidRPr="00544A9E" w:rsidRDefault="007576C6" w:rsidP="008341AF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02" w:type="dxa"/>
            <w:vAlign w:val="center"/>
          </w:tcPr>
          <w:p w14:paraId="28C70EBB" w14:textId="77777777" w:rsidR="007576C6" w:rsidRPr="00544A9E" w:rsidRDefault="007576C6" w:rsidP="008341AF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545" w:type="dxa"/>
            <w:vAlign w:val="center"/>
          </w:tcPr>
          <w:p w14:paraId="778CF339" w14:textId="77777777" w:rsidR="007576C6" w:rsidRPr="00544A9E" w:rsidRDefault="007576C6" w:rsidP="008341AF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7576C6" w:rsidRPr="00544A9E" w14:paraId="43FF5E0F" w14:textId="77777777" w:rsidTr="008341AF">
        <w:trPr>
          <w:trHeight w:val="193"/>
        </w:trPr>
        <w:tc>
          <w:tcPr>
            <w:tcW w:w="3909" w:type="dxa"/>
            <w:gridSpan w:val="2"/>
            <w:vAlign w:val="center"/>
          </w:tcPr>
          <w:p w14:paraId="5C54A30D" w14:textId="77777777" w:rsidR="007576C6" w:rsidRPr="004D35B1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C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+C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  <w:p w14:paraId="360011A6" w14:textId="77777777" w:rsidR="007576C6" w:rsidRDefault="007576C6" w:rsidP="008341AF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C1 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Dviašės priekabos (važiuoklės)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nedalomai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komplektuojamos įrangos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kaina;</w:t>
            </w:r>
          </w:p>
          <w:p w14:paraId="3BB1E4AC" w14:textId="77777777" w:rsidR="007576C6" w:rsidRPr="00C263FE" w:rsidRDefault="007576C6" w:rsidP="008341AF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Kilnojamos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įrangos kaina;</w:t>
            </w:r>
          </w:p>
          <w:p w14:paraId="329E6C62" w14:textId="77777777" w:rsidR="007576C6" w:rsidRPr="00C263F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C3 - gamintojo numatytų ir pardavėjo siūlomų atlikti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priekabos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ir nedalomai komplektuojamos įrangos privalomų techninių aptarnavimų kaina, suteikiamu garantiniu laikotarpiu.</w:t>
            </w:r>
          </w:p>
          <w:p w14:paraId="02B0B389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C4 - gamintojo numatytų ir pardavėjo siūlomų atlikti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kilnojamos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įrangos privalomų techninių aptarnavimų kaina, suteikiamu garantiniu laikotarpiu.</w:t>
            </w:r>
          </w:p>
        </w:tc>
        <w:tc>
          <w:tcPr>
            <w:tcW w:w="2009" w:type="dxa"/>
            <w:shd w:val="clear" w:color="auto" w:fill="E7E6E6" w:themeFill="background2"/>
            <w:vAlign w:val="center"/>
          </w:tcPr>
          <w:p w14:paraId="4FE450A1" w14:textId="77777777" w:rsidR="007576C6" w:rsidRPr="00544A9E" w:rsidRDefault="007576C6" w:rsidP="008341AF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02" w:type="dxa"/>
            <w:vAlign w:val="center"/>
          </w:tcPr>
          <w:p w14:paraId="04F623BC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*</w:t>
            </w:r>
          </w:p>
        </w:tc>
        <w:tc>
          <w:tcPr>
            <w:tcW w:w="1545" w:type="dxa"/>
            <w:vAlign w:val="center"/>
          </w:tcPr>
          <w:p w14:paraId="71C59559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4569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77</w:t>
            </w:r>
          </w:p>
        </w:tc>
      </w:tr>
      <w:tr w:rsidR="007576C6" w:rsidRPr="00544A9E" w14:paraId="3B5EC97C" w14:textId="77777777" w:rsidTr="008341AF">
        <w:trPr>
          <w:trHeight w:val="193"/>
        </w:trPr>
        <w:tc>
          <w:tcPr>
            <w:tcW w:w="9565" w:type="dxa"/>
            <w:gridSpan w:val="5"/>
            <w:vAlign w:val="center"/>
          </w:tcPr>
          <w:p w14:paraId="36C8407D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544A9E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7576C6" w:rsidRPr="00544A9E" w14:paraId="53E00352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3E647E3A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461" w:type="dxa"/>
            <w:vAlign w:val="center"/>
          </w:tcPr>
          <w:p w14:paraId="304B4B4A" w14:textId="77777777" w:rsidR="007576C6" w:rsidRPr="00370F14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09" w:type="dxa"/>
            <w:vAlign w:val="center"/>
          </w:tcPr>
          <w:p w14:paraId="53943604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77E91303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438B58F2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7576C6" w:rsidRPr="00544A9E" w14:paraId="41B65219" w14:textId="77777777" w:rsidTr="008341AF">
        <w:trPr>
          <w:trHeight w:val="847"/>
        </w:trPr>
        <w:tc>
          <w:tcPr>
            <w:tcW w:w="448" w:type="dxa"/>
            <w:vAlign w:val="center"/>
          </w:tcPr>
          <w:p w14:paraId="53EC3E99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461" w:type="dxa"/>
            <w:vAlign w:val="center"/>
          </w:tcPr>
          <w:p w14:paraId="292A5D4F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papildom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ai kilnojamai įrangai</w:t>
            </w:r>
          </w:p>
        </w:tc>
        <w:tc>
          <w:tcPr>
            <w:tcW w:w="2009" w:type="dxa"/>
            <w:vAlign w:val="center"/>
          </w:tcPr>
          <w:p w14:paraId="594A5E7D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1517C37F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4BB389B2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7576C6" w:rsidRPr="00544A9E" w14:paraId="537966F7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0A785A28" w14:textId="77777777" w:rsidR="007576C6" w:rsidRPr="00C263F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4627788A" w14:textId="77777777" w:rsidR="007576C6" w:rsidRPr="00C263F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color w:val="000000"/>
                <w:sz w:val="22"/>
                <w:szCs w:val="22"/>
                <w:lang w:eastAsia="zh-CN"/>
              </w:rPr>
            </w:pPr>
            <w:r w:rsidRPr="00AA2C20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Vidaus degimo variklio nominali galia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3480EF6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AA2C20">
              <w:rPr>
                <w:sz w:val="22"/>
                <w:szCs w:val="22"/>
              </w:rPr>
              <w:t xml:space="preserve">Ne mažiau  </w:t>
            </w:r>
          </w:p>
          <w:p w14:paraId="2E72E27D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A2C20">
              <w:rPr>
                <w:sz w:val="22"/>
                <w:szCs w:val="22"/>
              </w:rPr>
              <w:t xml:space="preserve">15 kW / 20 AG 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8679747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AA2C20">
              <w:rPr>
                <w:sz w:val="22"/>
                <w:szCs w:val="22"/>
              </w:rPr>
              <w:t xml:space="preserve">Yra didžiausia reikšmė, bet ne didesnė kaip </w:t>
            </w:r>
          </w:p>
          <w:p w14:paraId="0923254F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A2C20">
              <w:rPr>
                <w:sz w:val="22"/>
                <w:szCs w:val="22"/>
              </w:rPr>
              <w:lastRenderedPageBreak/>
              <w:t>20 kW / 27 AG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45B091D" w14:textId="77777777" w:rsidR="007576C6" w:rsidRPr="00455580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576C6" w:rsidRPr="00544A9E" w14:paraId="446BAEF1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736FEBDE" w14:textId="77777777" w:rsidR="007576C6" w:rsidRPr="00C263F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461" w:type="dxa"/>
            <w:vAlign w:val="center"/>
          </w:tcPr>
          <w:p w14:paraId="27B89132" w14:textId="77777777" w:rsidR="007576C6" w:rsidRPr="00AA2C20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Papildoma </w:t>
            </w:r>
            <w:proofErr w:type="spellStart"/>
            <w:r>
              <w:rPr>
                <w:sz w:val="22"/>
                <w:szCs w:val="22"/>
              </w:rPr>
              <w:t>hidrofikuota</w:t>
            </w:r>
            <w:proofErr w:type="spellEnd"/>
            <w:r>
              <w:rPr>
                <w:sz w:val="22"/>
                <w:szCs w:val="22"/>
              </w:rPr>
              <w:t xml:space="preserve"> priekabos pavara</w:t>
            </w:r>
          </w:p>
        </w:tc>
        <w:tc>
          <w:tcPr>
            <w:tcW w:w="2009" w:type="dxa"/>
            <w:vAlign w:val="center"/>
          </w:tcPr>
          <w:p w14:paraId="6EA6F437" w14:textId="77777777" w:rsidR="007576C6" w:rsidRPr="00AA2C20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Valdoma betarpiškai nuo valdymo spintos arba laidiniu valdikliu</w:t>
            </w:r>
          </w:p>
        </w:tc>
        <w:tc>
          <w:tcPr>
            <w:tcW w:w="2102" w:type="dxa"/>
            <w:vAlign w:val="center"/>
          </w:tcPr>
          <w:p w14:paraId="15F3E602" w14:textId="77777777" w:rsidR="007576C6" w:rsidRPr="00AA2C20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Valdoma nuotoliniu (belaidžiu) valdymo pultu</w:t>
            </w:r>
          </w:p>
        </w:tc>
        <w:tc>
          <w:tcPr>
            <w:tcW w:w="1545" w:type="dxa"/>
            <w:vAlign w:val="center"/>
          </w:tcPr>
          <w:p w14:paraId="48CB904D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Pr="00515A4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7576C6" w:rsidRPr="00544A9E" w14:paraId="47418D42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72232CA3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461" w:type="dxa"/>
            <w:vAlign w:val="center"/>
          </w:tcPr>
          <w:p w14:paraId="4A74684B" w14:textId="77777777" w:rsidR="007576C6" w:rsidRPr="009A1E85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 w:cstheme="minorHAnsi"/>
                <w:strike/>
                <w:color w:val="000000"/>
                <w:sz w:val="22"/>
                <w:szCs w:val="22"/>
                <w:lang w:eastAsia="zh-CN"/>
              </w:rPr>
            </w:pPr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Priekaboje montuojami </w:t>
            </w:r>
            <w:proofErr w:type="spellStart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gabaritiniai</w:t>
            </w:r>
            <w:proofErr w:type="spellEnd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, posūkių, valstybinio numerio apšvietimo, stop žibintai, švyturėli</w:t>
            </w:r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s/</w:t>
            </w:r>
            <w:proofErr w:type="spellStart"/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iai</w:t>
            </w:r>
            <w:proofErr w:type="spellEnd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009" w:type="dxa"/>
            <w:vAlign w:val="center"/>
          </w:tcPr>
          <w:p w14:paraId="6ED1E17B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Žibintuose montuojamos kaitrinės,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halogeninės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lemputės </w:t>
            </w:r>
          </w:p>
        </w:tc>
        <w:tc>
          <w:tcPr>
            <w:tcW w:w="2102" w:type="dxa"/>
            <w:vAlign w:val="center"/>
          </w:tcPr>
          <w:p w14:paraId="04C41C88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Visa apimtimi tik LED žibintai,</w:t>
            </w:r>
            <w:r>
              <w:t xml:space="preserve"> </w:t>
            </w:r>
            <w:r w:rsidRPr="009A1E8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kai žibintų apsauga nuo kietųjų objektų ir skysčių patekimo ne mažesnė kaip IP65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72872FCC" w14:textId="77777777" w:rsidR="007576C6" w:rsidRPr="00455580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C518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7576C6" w:rsidRPr="00544A9E" w14:paraId="55E4C14A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38D50966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461" w:type="dxa"/>
            <w:vAlign w:val="center"/>
          </w:tcPr>
          <w:p w14:paraId="5FD66186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Mastikos šildymo talpos tūris</w:t>
            </w:r>
          </w:p>
        </w:tc>
        <w:tc>
          <w:tcPr>
            <w:tcW w:w="2009" w:type="dxa"/>
            <w:vAlign w:val="center"/>
          </w:tcPr>
          <w:p w14:paraId="3E6838DB" w14:textId="77777777" w:rsidR="007576C6" w:rsidRPr="00FD2A3E" w:rsidRDefault="007576C6" w:rsidP="008341AF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FD2A3E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Ne mažiau kaip 250 </w:t>
            </w:r>
            <w:proofErr w:type="spellStart"/>
            <w:r w:rsidRPr="00FD2A3E">
              <w:rPr>
                <w:rFonts w:eastAsia="Times New Roman" w:cstheme="minorHAnsi"/>
                <w:sz w:val="22"/>
                <w:szCs w:val="22"/>
                <w:lang w:eastAsia="en-US"/>
              </w:rPr>
              <w:t>ltr</w:t>
            </w:r>
            <w:proofErr w:type="spellEnd"/>
          </w:p>
        </w:tc>
        <w:tc>
          <w:tcPr>
            <w:tcW w:w="2102" w:type="dxa"/>
            <w:shd w:val="clear" w:color="auto" w:fill="auto"/>
            <w:vAlign w:val="center"/>
          </w:tcPr>
          <w:p w14:paraId="3F5A07F8" w14:textId="77777777" w:rsidR="007576C6" w:rsidRPr="002A4159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7BF089D6" w14:textId="77777777" w:rsidR="007576C6" w:rsidRPr="006D18DD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576C6" w:rsidRPr="00544A9E" w14:paraId="1FEA3F0E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43D8191C" w14:textId="77777777" w:rsidR="007576C6" w:rsidRPr="00E05B12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461" w:type="dxa"/>
            <w:vAlign w:val="center"/>
          </w:tcPr>
          <w:p w14:paraId="54483038" w14:textId="77777777" w:rsidR="007576C6" w:rsidRPr="00E05B12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lang w:eastAsia="zh-CN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Mastikos š</w:t>
            </w:r>
            <w:r w:rsidRPr="009A1E85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ildymo/kaitinimo sistemos energijos šaltinis</w:t>
            </w:r>
            <w:r w:rsidRPr="009A1E85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ab/>
            </w:r>
          </w:p>
        </w:tc>
        <w:tc>
          <w:tcPr>
            <w:tcW w:w="2009" w:type="dxa"/>
            <w:vAlign w:val="center"/>
          </w:tcPr>
          <w:p w14:paraId="706EC782" w14:textId="77777777" w:rsidR="007576C6" w:rsidRPr="00EF4B9F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9A1E8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Suskystintos propano-butano dujos</w:t>
            </w:r>
          </w:p>
        </w:tc>
        <w:tc>
          <w:tcPr>
            <w:tcW w:w="2102" w:type="dxa"/>
            <w:vAlign w:val="center"/>
          </w:tcPr>
          <w:p w14:paraId="64E8A708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>Dyzelinas</w:t>
            </w:r>
          </w:p>
        </w:tc>
        <w:tc>
          <w:tcPr>
            <w:tcW w:w="1545" w:type="dxa"/>
            <w:vAlign w:val="center"/>
          </w:tcPr>
          <w:p w14:paraId="4C5CD1D2" w14:textId="77777777" w:rsidR="007576C6" w:rsidRPr="00171761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7576C6" w:rsidRPr="00544A9E" w14:paraId="3A0E4264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7881C6C9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461" w:type="dxa"/>
            <w:vAlign w:val="center"/>
          </w:tcPr>
          <w:p w14:paraId="25B410E5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Suslėgto oro kompresoriaus našumas</w:t>
            </w:r>
          </w:p>
        </w:tc>
        <w:tc>
          <w:tcPr>
            <w:tcW w:w="2009" w:type="dxa"/>
            <w:vAlign w:val="center"/>
          </w:tcPr>
          <w:p w14:paraId="07F8EF0C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mažiau 1 000 </w:t>
            </w:r>
            <w:proofErr w:type="spellStart"/>
            <w:r>
              <w:rPr>
                <w:sz w:val="22"/>
                <w:szCs w:val="22"/>
              </w:rPr>
              <w:t>ltr</w:t>
            </w:r>
            <w:proofErr w:type="spellEnd"/>
            <w:r>
              <w:rPr>
                <w:sz w:val="22"/>
                <w:szCs w:val="22"/>
              </w:rPr>
              <w:t>/min</w:t>
            </w:r>
          </w:p>
        </w:tc>
        <w:tc>
          <w:tcPr>
            <w:tcW w:w="2102" w:type="dxa"/>
            <w:vAlign w:val="center"/>
          </w:tcPr>
          <w:p w14:paraId="73F74844" w14:textId="77777777" w:rsidR="007576C6" w:rsidRPr="003A702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D9D9D9"/>
                <w:lang w:eastAsia="en-US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709C5FA5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576C6" w:rsidRPr="00544A9E" w14:paraId="07774879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5015BD22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461" w:type="dxa"/>
            <w:vAlign w:val="center"/>
          </w:tcPr>
          <w:p w14:paraId="6D05B424" w14:textId="77777777" w:rsidR="007576C6" w:rsidRPr="00DC09FC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Darbo zonos apšvietimui įrengiama </w:t>
            </w: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14:paraId="0EDCAD69" w14:textId="77777777" w:rsidR="007576C6" w:rsidRPr="009A359D" w:rsidRDefault="007576C6" w:rsidP="008341AF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Po 2 </w:t>
            </w:r>
            <w:proofErr w:type="spellStart"/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>vnt</w:t>
            </w:r>
            <w:proofErr w:type="spellEnd"/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žibintų priekyje ir gale kaitrinėmis ar </w:t>
            </w:r>
            <w:proofErr w:type="spellStart"/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>halogeninėmis</w:t>
            </w:r>
            <w:proofErr w:type="spellEnd"/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lemputėmis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42F55103" w14:textId="77777777" w:rsidR="007576C6" w:rsidRPr="009A359D" w:rsidRDefault="007576C6" w:rsidP="008341AF">
            <w:pPr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Po 2 </w:t>
            </w:r>
            <w:proofErr w:type="spellStart"/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>vnt</w:t>
            </w:r>
            <w:proofErr w:type="spellEnd"/>
            <w:r w:rsidRPr="009A359D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LED žibintų priekyje ir gale, kai žibintų apsauga nuo kietųjų objektų ir skysčių patekimo ne mažesnė kaip IP65</w:t>
            </w:r>
          </w:p>
        </w:tc>
        <w:tc>
          <w:tcPr>
            <w:tcW w:w="1545" w:type="dxa"/>
            <w:vAlign w:val="center"/>
          </w:tcPr>
          <w:p w14:paraId="5831BEF3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576C6" w:rsidRPr="00544A9E" w14:paraId="287F21C7" w14:textId="77777777" w:rsidTr="008341AF">
        <w:trPr>
          <w:trHeight w:val="340"/>
        </w:trPr>
        <w:tc>
          <w:tcPr>
            <w:tcW w:w="448" w:type="dxa"/>
            <w:vAlign w:val="center"/>
          </w:tcPr>
          <w:p w14:paraId="0623F56B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461" w:type="dxa"/>
            <w:vAlign w:val="center"/>
          </w:tcPr>
          <w:p w14:paraId="2C8ACAD6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Prekių pristatymo terminas </w:t>
            </w: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14:paraId="639439B9" w14:textId="77777777" w:rsidR="007576C6" w:rsidRDefault="007576C6" w:rsidP="008341AF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23"/>
                <w:szCs w:val="23"/>
                <w:lang w:eastAsia="en-US"/>
              </w:rPr>
            </w:pPr>
            <w:r>
              <w:rPr>
                <w:rFonts w:eastAsia="Times New Roman" w:cstheme="minorHAnsi"/>
                <w:sz w:val="23"/>
                <w:szCs w:val="23"/>
                <w:lang w:eastAsia="en-US"/>
              </w:rPr>
              <w:t xml:space="preserve"> Ne daugiau kaip 180 kalendorinių dienų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48776112" w14:textId="77777777" w:rsidR="007576C6" w:rsidRDefault="007576C6" w:rsidP="008341AF">
            <w:pPr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>Yra trumpiausias terminas</w:t>
            </w:r>
          </w:p>
        </w:tc>
        <w:tc>
          <w:tcPr>
            <w:tcW w:w="1545" w:type="dxa"/>
            <w:vAlign w:val="center"/>
          </w:tcPr>
          <w:p w14:paraId="26D3DAD7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7576C6" w:rsidRPr="00544A9E" w14:paraId="3A23EE42" w14:textId="77777777" w:rsidTr="008341AF">
        <w:trPr>
          <w:trHeight w:val="3024"/>
        </w:trPr>
        <w:tc>
          <w:tcPr>
            <w:tcW w:w="448" w:type="dxa"/>
            <w:vAlign w:val="center"/>
          </w:tcPr>
          <w:p w14:paraId="303FA78F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461" w:type="dxa"/>
            <w:vAlign w:val="center"/>
          </w:tcPr>
          <w:p w14:paraId="150BF1BE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Įrangos darbo proceso valdymas </w:t>
            </w: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14:paraId="0645C2DE" w14:textId="77777777" w:rsidR="007576C6" w:rsidRPr="009A359D" w:rsidRDefault="007576C6" w:rsidP="008341AF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A40F7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</w:t>
            </w:r>
            <w:r w:rsidRPr="009A359D">
              <w:rPr>
                <w:rFonts w:eastAsia="Times New Roman" w:cstheme="minorHAnsi"/>
                <w:sz w:val="20"/>
                <w:szCs w:val="20"/>
                <w:lang w:eastAsia="en-US"/>
              </w:rPr>
              <w:t>Įrangos funkcijos, išskyrus :</w:t>
            </w:r>
          </w:p>
          <w:p w14:paraId="3D518502" w14:textId="77777777" w:rsidR="007576C6" w:rsidRPr="009A359D" w:rsidRDefault="007576C6" w:rsidP="008341AF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en-US"/>
              </w:rPr>
            </w:pPr>
            <w:r w:rsidRPr="009A359D">
              <w:rPr>
                <w:rFonts w:eastAsia="Times New Roman" w:cstheme="minorHAnsi"/>
                <w:sz w:val="18"/>
                <w:szCs w:val="18"/>
                <w:lang w:eastAsia="en-US"/>
              </w:rPr>
              <w:t>- vidaus degimo variklio užvedimas;</w:t>
            </w:r>
          </w:p>
          <w:p w14:paraId="7B6866B4" w14:textId="77777777" w:rsidR="007576C6" w:rsidRPr="009A359D" w:rsidRDefault="007576C6" w:rsidP="008341AF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en-US"/>
              </w:rPr>
            </w:pPr>
            <w:r w:rsidRPr="009A359D">
              <w:rPr>
                <w:rFonts w:eastAsia="Times New Roman" w:cstheme="minorHAnsi"/>
                <w:sz w:val="18"/>
                <w:szCs w:val="18"/>
                <w:lang w:eastAsia="en-US"/>
              </w:rPr>
              <w:t>- šildymo/kaitinimo sistemos įjungimas/išjungimas;</w:t>
            </w:r>
          </w:p>
          <w:p w14:paraId="6F390472" w14:textId="77777777" w:rsidR="007576C6" w:rsidRPr="009A359D" w:rsidRDefault="007576C6" w:rsidP="008341AF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en-US"/>
              </w:rPr>
            </w:pPr>
            <w:r w:rsidRPr="009A359D">
              <w:rPr>
                <w:rFonts w:eastAsia="Times New Roman" w:cstheme="minorHAnsi"/>
                <w:sz w:val="18"/>
                <w:szCs w:val="18"/>
                <w:lang w:eastAsia="en-US"/>
              </w:rPr>
              <w:t>- maišymo sistemos įjungimas/išjungimas;</w:t>
            </w:r>
          </w:p>
          <w:p w14:paraId="796C6965" w14:textId="77777777" w:rsidR="007576C6" w:rsidRPr="009A359D" w:rsidRDefault="007576C6" w:rsidP="008341AF">
            <w:pPr>
              <w:spacing w:after="0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A359D">
              <w:rPr>
                <w:rFonts w:eastAsia="Times New Roman" w:cstheme="minorHAnsi"/>
                <w:sz w:val="20"/>
                <w:szCs w:val="20"/>
                <w:lang w:eastAsia="en-US"/>
              </w:rPr>
              <w:t>valdomos</w:t>
            </w:r>
            <w:r w:rsidRPr="009A359D">
              <w:rPr>
                <w:rFonts w:eastAsia="Times New Roman" w:cstheme="minorHAnsi"/>
                <w:sz w:val="20"/>
                <w:szCs w:val="20"/>
              </w:rPr>
              <w:t xml:space="preserve"> ir nustatyti parametrai kontroliuojami nuotoliniu (belaidžiu) valdymo pultu.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4F143BC1" w14:textId="77777777" w:rsidR="007576C6" w:rsidRPr="009A359D" w:rsidRDefault="007576C6" w:rsidP="008341AF">
            <w:pPr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>
              <w:rPr>
                <w:rFonts w:eastAsia="Times New Roman" w:cstheme="minorHAnsi"/>
                <w:sz w:val="22"/>
                <w:szCs w:val="22"/>
              </w:rPr>
              <w:t>T</w:t>
            </w:r>
            <w:r w:rsidRPr="009A359D">
              <w:rPr>
                <w:rFonts w:eastAsia="Times New Roman" w:cstheme="minorHAnsi"/>
                <w:sz w:val="22"/>
                <w:szCs w:val="22"/>
              </w:rPr>
              <w:t>uo pačiu nuotoliniu (belaidžiu) valdymo pultu kontroliuojamas ir</w:t>
            </w:r>
            <w:r>
              <w:rPr>
                <w:rFonts w:eastAsia="Times New Roman" w:cstheme="minorHAnsi"/>
                <w:sz w:val="22"/>
                <w:szCs w:val="22"/>
              </w:rPr>
              <w:t xml:space="preserve"> įrangos darbo procesas, ir</w:t>
            </w:r>
            <w:r w:rsidRPr="009A359D">
              <w:rPr>
                <w:rFonts w:eastAsia="Times New Roman" w:cstheme="minorHAnsi"/>
                <w:sz w:val="22"/>
                <w:szCs w:val="22"/>
              </w:rPr>
              <w:t xml:space="preserve"> priekabos </w:t>
            </w:r>
            <w:proofErr w:type="spellStart"/>
            <w:r w:rsidRPr="009A359D">
              <w:rPr>
                <w:rFonts w:eastAsia="Times New Roman" w:cstheme="minorHAnsi"/>
                <w:sz w:val="22"/>
                <w:szCs w:val="22"/>
              </w:rPr>
              <w:t>hidrofikuotos</w:t>
            </w:r>
            <w:proofErr w:type="spellEnd"/>
            <w:r w:rsidRPr="009A359D">
              <w:rPr>
                <w:rFonts w:eastAsia="Times New Roman" w:cstheme="minorHAnsi"/>
                <w:sz w:val="22"/>
                <w:szCs w:val="22"/>
              </w:rPr>
              <w:t xml:space="preserve"> pavaros valdymo</w:t>
            </w:r>
            <w:r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r w:rsidRPr="009A359D">
              <w:rPr>
                <w:rFonts w:eastAsia="Times New Roman" w:cstheme="minorHAnsi"/>
                <w:sz w:val="22"/>
                <w:szCs w:val="22"/>
              </w:rPr>
              <w:t>mechanizmas.</w:t>
            </w:r>
          </w:p>
        </w:tc>
        <w:tc>
          <w:tcPr>
            <w:tcW w:w="1545" w:type="dxa"/>
            <w:vAlign w:val="center"/>
          </w:tcPr>
          <w:p w14:paraId="564542E3" w14:textId="77777777" w:rsidR="007576C6" w:rsidRPr="00544A9E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0F78341E" w14:textId="77777777" w:rsidR="007576C6" w:rsidRPr="00A47296" w:rsidRDefault="007576C6" w:rsidP="007576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47296">
        <w:rPr>
          <w:rFonts w:ascii="Times New Roman" w:eastAsia="Calibri" w:hAnsi="Times New Roman" w:cs="Times New Roman"/>
          <w:sz w:val="22"/>
          <w:szCs w:val="22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11742A15" w14:textId="77777777" w:rsidR="007576C6" w:rsidRPr="006C48E1" w:rsidRDefault="007576C6" w:rsidP="007576C6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07F3089" w14:textId="77777777" w:rsidR="007576C6" w:rsidRPr="009A359D" w:rsidRDefault="007576C6" w:rsidP="007576C6">
      <w:pPr>
        <w:numPr>
          <w:ilvl w:val="0"/>
          <w:numId w:val="52"/>
        </w:numPr>
        <w:spacing w:after="200" w:line="240" w:lineRule="auto"/>
        <w:jc w:val="both"/>
        <w:rPr>
          <w:rFonts w:eastAsia="Times New Roman" w:cstheme="minorHAnsi"/>
        </w:rPr>
      </w:pPr>
    </w:p>
    <w:p w14:paraId="1A75C77F" w14:textId="77777777" w:rsidR="007576C6" w:rsidRPr="009A359D" w:rsidRDefault="007576C6" w:rsidP="007576C6">
      <w:pPr>
        <w:numPr>
          <w:ilvl w:val="0"/>
          <w:numId w:val="52"/>
        </w:numPr>
        <w:spacing w:after="200" w:line="240" w:lineRule="auto"/>
        <w:jc w:val="both"/>
        <w:rPr>
          <w:rFonts w:eastAsia="Times New Roman" w:cstheme="minorHAnsi"/>
        </w:rPr>
      </w:pPr>
    </w:p>
    <w:p w14:paraId="337310CE" w14:textId="77777777" w:rsidR="007576C6" w:rsidRPr="009A359D" w:rsidRDefault="007576C6" w:rsidP="007576C6">
      <w:pPr>
        <w:numPr>
          <w:ilvl w:val="0"/>
          <w:numId w:val="52"/>
        </w:numPr>
        <w:spacing w:after="200" w:line="240" w:lineRule="auto"/>
        <w:jc w:val="both"/>
        <w:rPr>
          <w:rFonts w:eastAsia="Times New Roman" w:cstheme="minorHAnsi"/>
        </w:rPr>
      </w:pPr>
    </w:p>
    <w:p w14:paraId="6058751E" w14:textId="77777777" w:rsidR="007576C6" w:rsidRPr="005B5C57" w:rsidRDefault="007576C6" w:rsidP="007576C6">
      <w:pPr>
        <w:numPr>
          <w:ilvl w:val="0"/>
          <w:numId w:val="52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576C6" w:rsidRPr="005B5C57" w14:paraId="653E08D3" w14:textId="77777777" w:rsidTr="008341AF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91E846" w14:textId="77777777" w:rsidR="007576C6" w:rsidRPr="005B5C57" w:rsidRDefault="007576C6" w:rsidP="008341AF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88A03E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784A0F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BDEBA1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16055296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576C6" w:rsidRPr="005B5C57" w14:paraId="0A1AEFE8" w14:textId="77777777" w:rsidTr="008341AF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E579AC" w14:textId="77777777" w:rsidR="007576C6" w:rsidRPr="005B5C57" w:rsidRDefault="007576C6" w:rsidP="008341AF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7967FE" w14:textId="77777777" w:rsidR="007576C6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21975112" w14:textId="77777777" w:rsidR="007576C6" w:rsidRPr="005B5C57" w:rsidRDefault="007576C6" w:rsidP="008341AF">
            <w:pPr>
              <w:snapToGri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0DD231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  <w:p w14:paraId="3E45738C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6EA239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520872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7576C6" w:rsidRPr="005B5C57" w14:paraId="45C6D069" w14:textId="77777777" w:rsidTr="008341AF">
        <w:trPr>
          <w:trHeight w:val="786"/>
        </w:trPr>
        <w:tc>
          <w:tcPr>
            <w:tcW w:w="651" w:type="dxa"/>
            <w:vMerge/>
            <w:vAlign w:val="center"/>
            <w:hideMark/>
          </w:tcPr>
          <w:p w14:paraId="46725FBD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CCFA1F0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4844A95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2DFA2A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E2F466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7576C6" w:rsidRPr="005B5C57" w14:paraId="4C61421D" w14:textId="77777777" w:rsidTr="008341AF">
        <w:trPr>
          <w:trHeight w:val="771"/>
        </w:trPr>
        <w:tc>
          <w:tcPr>
            <w:tcW w:w="651" w:type="dxa"/>
            <w:vMerge/>
            <w:vAlign w:val="center"/>
          </w:tcPr>
          <w:p w14:paraId="77362070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2874FC9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C0CCFD3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DAA98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25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D65400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7576C6" w:rsidRPr="005B5C57" w14:paraId="6E492917" w14:textId="77777777" w:rsidTr="008341AF">
        <w:trPr>
          <w:trHeight w:val="758"/>
        </w:trPr>
        <w:tc>
          <w:tcPr>
            <w:tcW w:w="651" w:type="dxa"/>
            <w:vMerge/>
            <w:vAlign w:val="center"/>
          </w:tcPr>
          <w:p w14:paraId="4A3242A1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0532EA2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0D4D1DC7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C25B2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BF05AA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7576C6" w:rsidRPr="005B5C57" w14:paraId="344FA332" w14:textId="77777777" w:rsidTr="008341AF">
        <w:trPr>
          <w:trHeight w:val="177"/>
        </w:trPr>
        <w:tc>
          <w:tcPr>
            <w:tcW w:w="651" w:type="dxa"/>
            <w:vMerge/>
            <w:vAlign w:val="center"/>
            <w:hideMark/>
          </w:tcPr>
          <w:p w14:paraId="07BA4B80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0EF0F98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E36067F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40C88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818170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6E347227" w14:textId="77777777" w:rsidR="007576C6" w:rsidRPr="005B5C57" w:rsidRDefault="007576C6" w:rsidP="007576C6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6D0C3CD3" w14:textId="77777777" w:rsidR="007576C6" w:rsidRPr="005B5C57" w:rsidRDefault="007576C6" w:rsidP="007576C6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098651D5" w14:textId="77777777" w:rsidR="007576C6" w:rsidRPr="005B5C57" w:rsidRDefault="007576C6" w:rsidP="007576C6">
      <w:pPr>
        <w:numPr>
          <w:ilvl w:val="0"/>
          <w:numId w:val="52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576C6" w:rsidRPr="005B5C57" w14:paraId="2B1880AC" w14:textId="77777777" w:rsidTr="008341AF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FE1081" w14:textId="77777777" w:rsidR="007576C6" w:rsidRPr="005B5C57" w:rsidRDefault="007576C6" w:rsidP="008341AF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CBDA37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7F300D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6306F4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40E7E85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576C6" w:rsidRPr="005B5C57" w14:paraId="04EA4E5A" w14:textId="77777777" w:rsidTr="008341AF">
        <w:trPr>
          <w:trHeight w:val="472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0CFD7B" w14:textId="77777777" w:rsidR="007576C6" w:rsidRPr="005B5C57" w:rsidRDefault="007576C6" w:rsidP="008341AF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653DF7" w14:textId="77777777" w:rsidR="007576C6" w:rsidRPr="005B5C57" w:rsidRDefault="007576C6" w:rsidP="008341AF">
            <w:pPr>
              <w:snapToGrid w:val="0"/>
              <w:spacing w:after="0"/>
              <w:rPr>
                <w:rFonts w:eastAsia="Times New Roman" w:cstheme="minorHAnsi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siūlomam papildomos įrangos komplektui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06DDE3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7B06F0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C5E4E1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7576C6" w:rsidRPr="005B5C57" w14:paraId="440283D1" w14:textId="77777777" w:rsidTr="008341AF">
        <w:trPr>
          <w:trHeight w:val="810"/>
        </w:trPr>
        <w:tc>
          <w:tcPr>
            <w:tcW w:w="651" w:type="dxa"/>
            <w:vMerge/>
            <w:vAlign w:val="center"/>
          </w:tcPr>
          <w:p w14:paraId="2BCC9888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30457F8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8AFB8A2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AFC23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B7AA05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7576C6" w:rsidRPr="005B5C57" w14:paraId="34A71159" w14:textId="77777777" w:rsidTr="008341AF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2F87C876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722210D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35A9C7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30F8D8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C71CC2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7576C6" w:rsidRPr="005B5C57" w14:paraId="0B7169CB" w14:textId="77777777" w:rsidTr="008341AF">
        <w:trPr>
          <w:trHeight w:val="240"/>
        </w:trPr>
        <w:tc>
          <w:tcPr>
            <w:tcW w:w="651" w:type="dxa"/>
            <w:vMerge/>
            <w:vAlign w:val="center"/>
          </w:tcPr>
          <w:p w14:paraId="08515921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3D4F9A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0C79DA5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B98283" w14:textId="77777777" w:rsidR="007576C6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D0A5B2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7576C6" w:rsidRPr="005B5C57" w14:paraId="4F769178" w14:textId="77777777" w:rsidTr="008341AF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8F4593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10EEC2A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870403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B1D191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15F6D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12B77D45" w14:textId="77777777" w:rsidR="007576C6" w:rsidRPr="00AC1996" w:rsidRDefault="007576C6" w:rsidP="007576C6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lastRenderedPageBreak/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244D6DED" w14:textId="77777777" w:rsidR="007576C6" w:rsidRDefault="007576C6" w:rsidP="007576C6">
      <w:pPr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497ED6DE" w14:textId="77777777" w:rsidR="007576C6" w:rsidRDefault="007576C6" w:rsidP="007576C6">
      <w:pPr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2205DE37" w14:textId="77777777" w:rsidR="007576C6" w:rsidRDefault="007576C6" w:rsidP="007576C6">
      <w:pPr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562A961B" w14:textId="77777777" w:rsidR="007576C6" w:rsidRPr="00FD2A3E" w:rsidRDefault="007576C6" w:rsidP="007576C6">
      <w:pPr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3ACD7781" w14:textId="77777777" w:rsidR="007576C6" w:rsidRPr="00881BEF" w:rsidRDefault="007576C6" w:rsidP="007576C6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bookmarkStart w:id="3" w:name="_Hlk183546135"/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>3</w:t>
      </w:r>
      <w:r w:rsidRPr="00881BEF"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sz w:val="22"/>
          <w:szCs w:val="22"/>
          <w:vertAlign w:val="subscript"/>
        </w:rPr>
        <w:t> 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576C6" w:rsidRPr="00533551" w14:paraId="472A2CDE" w14:textId="77777777" w:rsidTr="008341AF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6E66B4" w14:textId="77777777" w:rsidR="007576C6" w:rsidRPr="00533551" w:rsidRDefault="007576C6" w:rsidP="008341AF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bookmarkStart w:id="4" w:name="_Hlk135292742"/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66F53C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DAE3BA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5F23BE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1EB33AC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576C6" w:rsidRPr="00533551" w14:paraId="0473D48A" w14:textId="77777777" w:rsidTr="008341AF">
        <w:trPr>
          <w:trHeight w:val="355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082341" w14:textId="77777777" w:rsidR="007576C6" w:rsidRPr="00533551" w:rsidRDefault="007576C6" w:rsidP="008341AF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3D4FF4" w14:textId="77777777" w:rsidR="007576C6" w:rsidRPr="000F2AA6" w:rsidRDefault="007576C6" w:rsidP="008341AF">
            <w:pPr>
              <w:snapToGrid w:val="0"/>
              <w:spacing w:after="0"/>
              <w:rPr>
                <w:rFonts w:eastAsia="Times New Roman" w:cstheme="minorHAnsi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Vidaus degimo variklio </w:t>
            </w:r>
            <w:r>
              <w:rPr>
                <w:rFonts w:eastAsia="Arial Unicode MS" w:cstheme="minorHAnsi"/>
                <w:color w:val="000000"/>
                <w:lang w:eastAsia="zh-CN"/>
              </w:rPr>
              <w:t>nominali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galia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310739" w14:textId="77777777" w:rsidR="007576C6" w:rsidRDefault="007576C6" w:rsidP="008341AF">
            <w:pPr>
              <w:snapToGrid w:val="0"/>
              <w:spacing w:after="0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Ne mažiau </w:t>
            </w:r>
          </w:p>
          <w:p w14:paraId="75EF0FC3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1</w:t>
            </w:r>
            <w:r>
              <w:rPr>
                <w:rFonts w:eastAsia="Arial Unicode MS" w:cstheme="minorHAnsi"/>
                <w:color w:val="000000"/>
                <w:lang w:eastAsia="zh-CN"/>
              </w:rPr>
              <w:t>5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kW / 2</w:t>
            </w:r>
            <w:r>
              <w:rPr>
                <w:rFonts w:eastAsia="Arial Unicode MS" w:cstheme="minorHAnsi"/>
                <w:color w:val="000000"/>
                <w:lang w:eastAsia="zh-CN"/>
              </w:rPr>
              <w:t>0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6F3CA7EB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02DAC9" w14:textId="77777777" w:rsidR="007576C6" w:rsidRPr="000F2AA6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lang w:eastAsia="zh-CN"/>
              </w:rPr>
              <w:t>5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kW / 2</w:t>
            </w:r>
            <w:r>
              <w:rPr>
                <w:rFonts w:eastAsia="Arial Unicode MS" w:cstheme="minorHAnsi"/>
                <w:color w:val="000000"/>
                <w:lang w:eastAsia="zh-CN"/>
              </w:rPr>
              <w:t xml:space="preserve">0 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>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900099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576C6" w:rsidRPr="00533551" w14:paraId="7B749CD2" w14:textId="77777777" w:rsidTr="008341AF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5546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3F8A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5432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89CB72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>Nuo 1</w:t>
            </w:r>
            <w:r>
              <w:rPr>
                <w:rFonts w:ascii="Calibri" w:eastAsia="Times New Roman" w:hAnsi="Calibri" w:cs="Calibri"/>
              </w:rPr>
              <w:t>6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21,8</w:t>
            </w:r>
            <w:r w:rsidRPr="00533551">
              <w:rPr>
                <w:rFonts w:ascii="Calibri" w:eastAsia="Times New Roman" w:hAnsi="Calibri" w:cs="Calibri"/>
              </w:rPr>
              <w:t xml:space="preserve"> AG iki </w:t>
            </w:r>
            <w:r>
              <w:rPr>
                <w:rFonts w:ascii="Calibri" w:eastAsia="Times New Roman" w:hAnsi="Calibri" w:cs="Calibri"/>
              </w:rPr>
              <w:t>18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24,5</w:t>
            </w:r>
            <w:r w:rsidRPr="00533551">
              <w:rPr>
                <w:rFonts w:ascii="Calibri" w:eastAsia="Times New Roman" w:hAnsi="Calibri" w:cs="Calibri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4EA09D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7576C6" w:rsidRPr="00533551" w14:paraId="0FB34309" w14:textId="77777777" w:rsidTr="008341AF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12CF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660A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7B7A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EBDC3F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Nuo 1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9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kW /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25,8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AG  i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ki 20 kW / 27 AG 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6D506D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3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1</w:t>
            </w:r>
          </w:p>
        </w:tc>
      </w:tr>
    </w:tbl>
    <w:bookmarkEnd w:id="4"/>
    <w:p w14:paraId="6B1F7726" w14:textId="77777777" w:rsidR="007576C6" w:rsidRPr="00881BEF" w:rsidRDefault="007576C6" w:rsidP="007576C6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312AE690" w14:textId="77777777" w:rsidR="007576C6" w:rsidRPr="00881BEF" w:rsidRDefault="007576C6" w:rsidP="007576C6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bookmarkEnd w:id="3"/>
    <w:p w14:paraId="55DC0298" w14:textId="77777777" w:rsidR="007576C6" w:rsidRPr="00881BEF" w:rsidRDefault="007576C6" w:rsidP="007576C6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6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576C6" w:rsidRPr="00533551" w14:paraId="3BB6358A" w14:textId="77777777" w:rsidTr="008341AF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5C6AB7" w14:textId="77777777" w:rsidR="007576C6" w:rsidRPr="00533551" w:rsidRDefault="007576C6" w:rsidP="008341AF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76E518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3F91E0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CC1525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153ECF4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576C6" w:rsidRPr="00533551" w14:paraId="25129961" w14:textId="77777777" w:rsidTr="008341AF">
        <w:trPr>
          <w:trHeight w:val="329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30D45C" w14:textId="77777777" w:rsidR="007576C6" w:rsidRPr="00533551" w:rsidRDefault="007576C6" w:rsidP="008341AF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4FB678" w14:textId="77777777" w:rsidR="007576C6" w:rsidRPr="000F2AA6" w:rsidRDefault="007576C6" w:rsidP="008341AF">
            <w:pPr>
              <w:snapToGrid w:val="0"/>
              <w:spacing w:after="0"/>
              <w:rPr>
                <w:rFonts w:eastAsia="Times New Roman" w:cstheme="minorHAnsi"/>
              </w:rPr>
            </w:pPr>
            <w:r w:rsidRPr="00FD2A3E">
              <w:rPr>
                <w:rFonts w:eastAsia="Arial Unicode MS" w:cstheme="minorHAnsi"/>
                <w:color w:val="000000"/>
                <w:lang w:eastAsia="zh-CN"/>
              </w:rPr>
              <w:t>Mastikos šildymo talpos tūris</w:t>
            </w:r>
            <w:r w:rsidRPr="00881BEF">
              <w:rPr>
                <w:rFonts w:eastAsia="Arial Unicode MS" w:cstheme="minorHAnsi"/>
                <w:color w:val="000000"/>
                <w:lang w:eastAsia="zh-CN"/>
              </w:rPr>
              <w:tab/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180CC2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D2A3E">
              <w:rPr>
                <w:rFonts w:eastAsia="Arial Unicode MS" w:cstheme="minorHAnsi"/>
                <w:color w:val="000000"/>
                <w:lang w:eastAsia="zh-CN"/>
              </w:rPr>
              <w:t xml:space="preserve">Ne mažiau kaip 250 </w:t>
            </w:r>
            <w:proofErr w:type="spellStart"/>
            <w:r w:rsidRPr="00FD2A3E"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AE4F48" w14:textId="77777777" w:rsidR="007576C6" w:rsidRPr="000F2AA6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 xml:space="preserve">250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247113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576C6" w:rsidRPr="00533551" w14:paraId="64610ED4" w14:textId="77777777" w:rsidTr="008341AF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EFE9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970A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027F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D98DE4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 xml:space="preserve">251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 iki 280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253B4F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7576C6" w:rsidRPr="00533551" w14:paraId="0D267AB0" w14:textId="77777777" w:rsidTr="008341A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BFA4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F49D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CC3A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79B8D2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281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i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ki 300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B40B68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183D669D" w14:textId="77777777" w:rsidR="007576C6" w:rsidRDefault="007576C6" w:rsidP="007576C6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</w:p>
    <w:p w14:paraId="0696631D" w14:textId="77777777" w:rsidR="007576C6" w:rsidRPr="00881BEF" w:rsidRDefault="007576C6" w:rsidP="007576C6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p w14:paraId="52650D5A" w14:textId="77777777" w:rsidR="007576C6" w:rsidRPr="00881BEF" w:rsidRDefault="007576C6" w:rsidP="007576C6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8 </w:t>
      </w:r>
      <w:r>
        <w:rPr>
          <w:rFonts w:eastAsia="Times New Roman" w:cstheme="minorHAnsi"/>
          <w:sz w:val="22"/>
          <w:szCs w:val="22"/>
        </w:rPr>
        <w:t xml:space="preserve">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576C6" w:rsidRPr="00533551" w14:paraId="17E158DB" w14:textId="77777777" w:rsidTr="008341AF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BE09EB" w14:textId="77777777" w:rsidR="007576C6" w:rsidRPr="00533551" w:rsidRDefault="007576C6" w:rsidP="008341AF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8F3624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1CDEA4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961212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94003DF" w14:textId="77777777" w:rsidR="007576C6" w:rsidRPr="00533551" w:rsidRDefault="007576C6" w:rsidP="008341AF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576C6" w:rsidRPr="00533551" w14:paraId="7751F770" w14:textId="77777777" w:rsidTr="008341AF">
        <w:trPr>
          <w:trHeight w:val="36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1A910A" w14:textId="77777777" w:rsidR="007576C6" w:rsidRPr="007105F5" w:rsidRDefault="007576C6" w:rsidP="008341AF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B116A" w14:textId="77777777" w:rsidR="007576C6" w:rsidRPr="000F2AA6" w:rsidRDefault="007576C6" w:rsidP="008341AF">
            <w:pPr>
              <w:snapToGrid w:val="0"/>
              <w:spacing w:after="0"/>
              <w:rPr>
                <w:rFonts w:eastAsia="Times New Roman" w:cstheme="minorHAnsi"/>
              </w:rPr>
            </w:pPr>
            <w:r w:rsidRPr="007105F5">
              <w:rPr>
                <w:rFonts w:eastAsia="Times New Roman" w:cstheme="minorHAnsi"/>
              </w:rPr>
              <w:t>Suslėgto oro kompresoriaus našumas</w:t>
            </w:r>
            <w:r w:rsidRPr="007105F5">
              <w:rPr>
                <w:rFonts w:eastAsia="Times New Roman" w:cstheme="minorHAnsi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17CEBF" w14:textId="77777777" w:rsidR="007576C6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7105F5">
              <w:rPr>
                <w:rFonts w:eastAsia="Times New Roman" w:cstheme="minorHAnsi"/>
              </w:rPr>
              <w:t xml:space="preserve">Ne mažiau </w:t>
            </w:r>
          </w:p>
          <w:p w14:paraId="1A635AEB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05F5">
              <w:rPr>
                <w:rFonts w:eastAsia="Times New Roman" w:cstheme="minorHAnsi"/>
              </w:rPr>
              <w:t xml:space="preserve">1 000 </w:t>
            </w:r>
            <w:proofErr w:type="spellStart"/>
            <w:r w:rsidRPr="007105F5">
              <w:rPr>
                <w:rFonts w:eastAsia="Times New Roman" w:cstheme="minorHAnsi"/>
              </w:rPr>
              <w:t>ltr</w:t>
            </w:r>
            <w:proofErr w:type="spellEnd"/>
            <w:r w:rsidRPr="007105F5">
              <w:rPr>
                <w:rFonts w:eastAsia="Times New Roman" w:cstheme="minorHAnsi"/>
              </w:rPr>
              <w:t>/min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A3A191" w14:textId="77777777" w:rsidR="007576C6" w:rsidRPr="000F2AA6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 xml:space="preserve">1 000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  <w:r>
              <w:rPr>
                <w:rFonts w:eastAsia="Arial Unicode MS" w:cstheme="minorHAnsi"/>
                <w:color w:val="000000"/>
                <w:lang w:eastAsia="zh-C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7A1A5B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576C6" w:rsidRPr="00533551" w14:paraId="225CC182" w14:textId="77777777" w:rsidTr="008341AF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707C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14FE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D35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B6CA89" w14:textId="77777777" w:rsidR="007576C6" w:rsidRDefault="007576C6" w:rsidP="008341AF">
            <w:pPr>
              <w:snapToGrid w:val="0"/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 xml:space="preserve">1 001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/min iki </w:t>
            </w:r>
          </w:p>
          <w:p w14:paraId="0384D346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Calibri" w:eastAsia="Times New Roman" w:hAnsi="Calibri" w:cs="Calibri"/>
              </w:rPr>
              <w:t xml:space="preserve">1 100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A9CE51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7576C6" w:rsidRPr="00533551" w14:paraId="593C6735" w14:textId="77777777" w:rsidTr="008341A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6806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992E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3BDF" w14:textId="77777777" w:rsidR="007576C6" w:rsidRPr="00533551" w:rsidRDefault="007576C6" w:rsidP="008341A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B5C2C3" w14:textId="77777777" w:rsidR="007576C6" w:rsidRDefault="007576C6" w:rsidP="008341AF">
            <w:pPr>
              <w:snapToGrid w:val="0"/>
              <w:spacing w:after="0"/>
              <w:jc w:val="center"/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1 101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/min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i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ki </w:t>
            </w:r>
          </w:p>
          <w:p w14:paraId="2DFD8A22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1 250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A90547" w14:textId="77777777" w:rsidR="007576C6" w:rsidRPr="00533551" w:rsidRDefault="007576C6" w:rsidP="008341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3F929C5E" w14:textId="1AB661C2" w:rsidR="007576C6" w:rsidRPr="007576C6" w:rsidRDefault="007576C6" w:rsidP="007576C6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768588BA" w14:textId="77777777" w:rsidR="007576C6" w:rsidRDefault="007576C6" w:rsidP="007576C6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</w:p>
    <w:p w14:paraId="7BDB4BD1" w14:textId="77777777" w:rsidR="007576C6" w:rsidRPr="005B5C57" w:rsidRDefault="007576C6" w:rsidP="007576C6">
      <w:pPr>
        <w:numPr>
          <w:ilvl w:val="0"/>
          <w:numId w:val="52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>1</w:t>
      </w:r>
      <w:r>
        <w:rPr>
          <w:rFonts w:eastAsia="Times New Roman" w:cstheme="minorHAnsi"/>
          <w:b/>
          <w:bCs/>
          <w:vertAlign w:val="subscript"/>
        </w:rPr>
        <w:t>0</w:t>
      </w:r>
      <w:r w:rsidRPr="005B5C57">
        <w:rPr>
          <w:rFonts w:eastAsia="Times New Roman" w:cstheme="minorHAnsi"/>
          <w:b/>
          <w:bCs/>
          <w:vertAlign w:val="subscript"/>
        </w:rPr>
        <w:t xml:space="preserve">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576C6" w:rsidRPr="005B5C57" w14:paraId="45D38D33" w14:textId="77777777" w:rsidTr="008341AF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F881B2" w14:textId="77777777" w:rsidR="007576C6" w:rsidRPr="005B5C57" w:rsidRDefault="007576C6" w:rsidP="008341AF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944B61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1C872E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7AB95E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E2613D4" w14:textId="77777777" w:rsidR="007576C6" w:rsidRPr="005B5C57" w:rsidRDefault="007576C6" w:rsidP="008341AF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576C6" w:rsidRPr="005B5C57" w14:paraId="12308FDD" w14:textId="77777777" w:rsidTr="008341AF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DCA7A1" w14:textId="77777777" w:rsidR="007576C6" w:rsidRPr="005B5C57" w:rsidRDefault="007576C6" w:rsidP="008341AF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17BDFB" w14:textId="77777777" w:rsidR="007576C6" w:rsidRPr="005B5C57" w:rsidRDefault="007576C6" w:rsidP="008341A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sz w:val="22"/>
                <w:szCs w:val="22"/>
              </w:rPr>
              <w:t>Prekių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E00EA4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</w:t>
            </w:r>
            <w:r>
              <w:rPr>
                <w:rFonts w:eastAsia="Times New Roman" w:cstheme="minorHAnsi"/>
                <w:lang w:eastAsia="zh-CN"/>
              </w:rPr>
              <w:t>daugiau kaip 180 kalendorinių dienų</w:t>
            </w:r>
          </w:p>
          <w:p w14:paraId="7A9E75DA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C28F4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180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171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5BDCC0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7576C6" w:rsidRPr="005B5C57" w14:paraId="2BAB82F2" w14:textId="77777777" w:rsidTr="008341AF">
        <w:trPr>
          <w:trHeight w:val="394"/>
        </w:trPr>
        <w:tc>
          <w:tcPr>
            <w:tcW w:w="651" w:type="dxa"/>
            <w:vMerge/>
            <w:vAlign w:val="center"/>
            <w:hideMark/>
          </w:tcPr>
          <w:p w14:paraId="6C0BCA27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B57353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BA0C941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55B9BF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170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iki 161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C3CD66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A5B2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A5B28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 w:rsidRPr="00BA5B2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7576C6" w:rsidRPr="005B5C57" w14:paraId="3E3A5E2D" w14:textId="77777777" w:rsidTr="008341AF">
        <w:trPr>
          <w:trHeight w:val="316"/>
        </w:trPr>
        <w:tc>
          <w:tcPr>
            <w:tcW w:w="651" w:type="dxa"/>
            <w:vMerge/>
            <w:vAlign w:val="center"/>
          </w:tcPr>
          <w:p w14:paraId="6DCB3CED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8ED4716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1CCDB8E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0F91C8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160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iki 141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86C2A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BA5B2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A5B28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 w:rsidRPr="00BA5B2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7576C6" w:rsidRPr="005B5C57" w14:paraId="3A84F78E" w14:textId="77777777" w:rsidTr="008341AF">
        <w:trPr>
          <w:trHeight w:val="294"/>
        </w:trPr>
        <w:tc>
          <w:tcPr>
            <w:tcW w:w="651" w:type="dxa"/>
            <w:vMerge/>
            <w:vAlign w:val="center"/>
          </w:tcPr>
          <w:p w14:paraId="603BB2CC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D471CC4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5C27712E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DD3CA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140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iki 121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2E3AC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BA5B2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A5B28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 w:rsidRPr="00BA5B2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1,5</w:t>
            </w:r>
          </w:p>
        </w:tc>
      </w:tr>
      <w:tr w:rsidR="007576C6" w:rsidRPr="005B5C57" w14:paraId="6D867DDC" w14:textId="77777777" w:rsidTr="008341AF">
        <w:trPr>
          <w:trHeight w:val="315"/>
        </w:trPr>
        <w:tc>
          <w:tcPr>
            <w:tcW w:w="651" w:type="dxa"/>
            <w:vMerge/>
            <w:vAlign w:val="center"/>
            <w:hideMark/>
          </w:tcPr>
          <w:p w14:paraId="1A19D3A9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BD9C266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C03B240" w14:textId="77777777" w:rsidR="007576C6" w:rsidRPr="005B5C57" w:rsidRDefault="007576C6" w:rsidP="008341A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A0A01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120 kalendorinių dienų arba mažiau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BEB083" w14:textId="77777777" w:rsidR="007576C6" w:rsidRPr="005B5C57" w:rsidRDefault="007576C6" w:rsidP="008341A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5B974CD1" w14:textId="77777777" w:rsidR="007576C6" w:rsidRPr="005B5C57" w:rsidRDefault="007576C6" w:rsidP="007576C6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566ADD58" w14:textId="77777777" w:rsidR="007576C6" w:rsidRPr="00881BEF" w:rsidRDefault="007576C6" w:rsidP="007576C6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p w14:paraId="5CBA56A1" w14:textId="77777777" w:rsidR="007576C6" w:rsidRPr="007E730D" w:rsidRDefault="007576C6" w:rsidP="007576C6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39A3A46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Ekonominis naudingumas (S) apskaičiuojamas sudedant tiekėjo pasiūlymo kainos (C) ir kitų kriterijų (T) balus:</w:t>
      </w:r>
    </w:p>
    <w:p w14:paraId="7EBA7CD2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S = C + T</w:t>
      </w:r>
    </w:p>
    <w:p w14:paraId="53538BFC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472E1A96" w14:textId="77777777" w:rsidR="007576C6" w:rsidRPr="00544A9E" w:rsidRDefault="007576C6" w:rsidP="007576C6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Pasiūlymo kainos (C) vertė apskaičiuojama sudedant atskirų kriterijų (</w:t>
      </w:r>
      <w:proofErr w:type="spellStart"/>
      <w:r w:rsidRPr="00544A9E">
        <w:rPr>
          <w:sz w:val="22"/>
          <w:szCs w:val="22"/>
        </w:rPr>
        <w:t>C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) reikšmes:</w:t>
      </w:r>
    </w:p>
    <w:p w14:paraId="4EBED6BD" w14:textId="77777777" w:rsidR="007576C6" w:rsidRPr="00CC3D6E" w:rsidRDefault="007576C6" w:rsidP="007576C6">
      <w:pPr>
        <w:tabs>
          <w:tab w:val="num" w:pos="0"/>
        </w:tabs>
        <w:rPr>
          <w:sz w:val="22"/>
          <w:szCs w:val="22"/>
          <w:vertAlign w:val="subscript"/>
          <w:lang w:val="en-US"/>
        </w:rPr>
      </w:pPr>
      <w:r w:rsidRPr="00544A9E">
        <w:rPr>
          <w:sz w:val="22"/>
          <w:szCs w:val="22"/>
        </w:rPr>
        <w:t>C= C</w:t>
      </w:r>
      <w:r w:rsidRPr="00544A9E">
        <w:rPr>
          <w:sz w:val="22"/>
          <w:szCs w:val="22"/>
          <w:vertAlign w:val="subscript"/>
        </w:rPr>
        <w:t xml:space="preserve">1 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</w:rPr>
        <w:t>2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  <w:lang w:val="en-US"/>
        </w:rPr>
        <w:t>3</w:t>
      </w:r>
      <w:r w:rsidRPr="00544A9E">
        <w:rPr>
          <w:sz w:val="22"/>
          <w:szCs w:val="22"/>
        </w:rPr>
        <w:t>+ C</w:t>
      </w:r>
      <w:r>
        <w:rPr>
          <w:sz w:val="22"/>
          <w:szCs w:val="22"/>
          <w:vertAlign w:val="subscript"/>
          <w:lang w:val="en-US"/>
        </w:rPr>
        <w:t>4</w:t>
      </w:r>
    </w:p>
    <w:p w14:paraId="0A41003B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Pasiūlymo kainos (C) balai apskaičiuojami mažiausios pasiūlytos kainos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>) ir vertinamo pasiūlymo kainos (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 xml:space="preserve">) santykį padauginant iš kainos lyginamojo svorio (X): </w:t>
      </w:r>
    </w:p>
    <w:p w14:paraId="7AB29CAA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31311FAB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C =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 xml:space="preserve"> / 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>) * X</w:t>
      </w:r>
    </w:p>
    <w:p w14:paraId="4498AAFA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2FE41A14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Kriterijų (T) balai apskaičiuojami sudedant atskirų kriterijų (</w:t>
      </w:r>
      <w:proofErr w:type="spellStart"/>
      <w:r w:rsidRPr="00544A9E">
        <w:t>T</w:t>
      </w:r>
      <w:r w:rsidRPr="00544A9E">
        <w:rPr>
          <w:vertAlign w:val="subscript"/>
        </w:rPr>
        <w:t>i</w:t>
      </w:r>
      <w:proofErr w:type="spellEnd"/>
      <w:r w:rsidRPr="00544A9E">
        <w:t>) balus:</w:t>
      </w:r>
    </w:p>
    <w:p w14:paraId="5CC94243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vertAlign w:val="subscript"/>
        </w:rPr>
      </w:pPr>
    </w:p>
    <w:p w14:paraId="2FFFEBBE" w14:textId="77777777" w:rsidR="007576C6" w:rsidRPr="00CC3D6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highlight w:val="yellow"/>
          <w:vertAlign w:val="subscript"/>
        </w:rPr>
      </w:pPr>
      <w:r w:rsidRPr="00544A9E">
        <w:t>T= T</w:t>
      </w:r>
      <w:r w:rsidRPr="00544A9E">
        <w:rPr>
          <w:vertAlign w:val="subscript"/>
        </w:rPr>
        <w:t>1</w:t>
      </w:r>
      <w:r w:rsidRPr="00544A9E">
        <w:t xml:space="preserve"> + T</w:t>
      </w:r>
      <w:r w:rsidRPr="00544A9E">
        <w:rPr>
          <w:vertAlign w:val="subscript"/>
        </w:rPr>
        <w:t>2</w:t>
      </w:r>
      <w:r w:rsidRPr="00544A9E">
        <w:t xml:space="preserve"> + T</w:t>
      </w:r>
      <w:r w:rsidRPr="00544A9E">
        <w:rPr>
          <w:vertAlign w:val="subscript"/>
        </w:rPr>
        <w:t xml:space="preserve">3 </w:t>
      </w:r>
      <w:r w:rsidRPr="00544A9E">
        <w:t xml:space="preserve">+ ... + </w:t>
      </w:r>
      <w:proofErr w:type="spellStart"/>
      <w:r w:rsidRPr="00544A9E">
        <w:t>T</w:t>
      </w:r>
      <w:r w:rsidRPr="00544A9E">
        <w:rPr>
          <w:vertAlign w:val="subscript"/>
        </w:rPr>
        <w:t>n</w:t>
      </w:r>
      <w:proofErr w:type="spellEnd"/>
      <w:r w:rsidRPr="00544A9E">
        <w:t xml:space="preserve"> </w:t>
      </w:r>
    </w:p>
    <w:p w14:paraId="0803A4FB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0EDCD334" w14:textId="77777777" w:rsidR="007576C6" w:rsidRPr="00544A9E" w:rsidRDefault="007576C6" w:rsidP="007576C6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F3E70">
        <w:rPr>
          <w:b/>
          <w:bCs/>
        </w:rPr>
        <w:t xml:space="preserve">Kriterijai </w:t>
      </w:r>
      <w:r w:rsidRPr="005F3E70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>
        <w:rPr>
          <w:b/>
          <w:bCs/>
          <w:vertAlign w:val="subscript"/>
        </w:rPr>
        <w:t>4</w:t>
      </w:r>
      <w:r w:rsidRPr="005F3E70">
        <w:rPr>
          <w:b/>
          <w:bCs/>
          <w:vertAlign w:val="subscript"/>
        </w:rPr>
        <w:t>,</w:t>
      </w:r>
      <w:r>
        <w:rPr>
          <w:b/>
          <w:bCs/>
          <w:vertAlign w:val="subscript"/>
        </w:rPr>
        <w:t xml:space="preserve">  </w:t>
      </w:r>
      <w:r w:rsidRPr="005F3E70">
        <w:rPr>
          <w:b/>
          <w:bCs/>
        </w:rPr>
        <w:t>T</w:t>
      </w:r>
      <w:r>
        <w:rPr>
          <w:b/>
          <w:bCs/>
          <w:vertAlign w:val="subscript"/>
        </w:rPr>
        <w:t>5</w:t>
      </w:r>
      <w:r w:rsidRPr="005F3E70">
        <w:rPr>
          <w:b/>
          <w:bCs/>
          <w:vertAlign w:val="subscript"/>
        </w:rPr>
        <w:t>,</w:t>
      </w:r>
      <w:r w:rsidRPr="005F3E70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5F3E70">
        <w:rPr>
          <w:b/>
          <w:bCs/>
        </w:rPr>
        <w:t>T</w:t>
      </w:r>
      <w:r w:rsidRPr="005F3E70">
        <w:rPr>
          <w:b/>
          <w:bCs/>
          <w:vertAlign w:val="subscript"/>
        </w:rPr>
        <w:t>7,</w:t>
      </w:r>
      <w:r>
        <w:rPr>
          <w:b/>
          <w:bCs/>
          <w:vertAlign w:val="subscript"/>
        </w:rPr>
        <w:t xml:space="preserve">  </w:t>
      </w:r>
      <w:r w:rsidRPr="005F3E70">
        <w:rPr>
          <w:b/>
          <w:bCs/>
        </w:rPr>
        <w:t>T</w:t>
      </w:r>
      <w:r>
        <w:rPr>
          <w:b/>
          <w:bCs/>
          <w:vertAlign w:val="subscript"/>
        </w:rPr>
        <w:t xml:space="preserve">9 </w:t>
      </w:r>
      <w:r w:rsidRPr="005F3E70">
        <w:rPr>
          <w:b/>
          <w:bCs/>
          <w:vertAlign w:val="subscript"/>
        </w:rPr>
        <w:t>,</w:t>
      </w:r>
      <w:r>
        <w:rPr>
          <w:b/>
          <w:bCs/>
          <w:vertAlign w:val="subscript"/>
        </w:rPr>
        <w:t xml:space="preserve">  </w:t>
      </w:r>
      <w:r w:rsidRPr="005F3E70">
        <w:rPr>
          <w:b/>
          <w:bCs/>
        </w:rPr>
        <w:t>T</w:t>
      </w:r>
      <w:r>
        <w:rPr>
          <w:b/>
          <w:bCs/>
          <w:vertAlign w:val="subscript"/>
        </w:rPr>
        <w:t xml:space="preserve">11  </w:t>
      </w:r>
      <w:r>
        <w:t xml:space="preserve"> </w:t>
      </w:r>
      <w:r w:rsidRPr="00544A9E">
        <w:t xml:space="preserve">apskaičiuojami tokia tvarka: </w:t>
      </w:r>
    </w:p>
    <w:p w14:paraId="489F3733" w14:textId="77777777" w:rsidR="007576C6" w:rsidRPr="00544A9E" w:rsidRDefault="007576C6" w:rsidP="007576C6">
      <w:pPr>
        <w:tabs>
          <w:tab w:val="num" w:pos="0"/>
        </w:tabs>
        <w:rPr>
          <w:sz w:val="22"/>
          <w:szCs w:val="22"/>
          <w:vertAlign w:val="subscript"/>
        </w:rPr>
      </w:pPr>
      <w:r w:rsidRPr="00544A9E">
        <w:rPr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44A9E">
        <w:rPr>
          <w:sz w:val="22"/>
          <w:szCs w:val="22"/>
        </w:rPr>
        <w:t>Y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.</w:t>
      </w:r>
    </w:p>
    <w:p w14:paraId="1F157A0B" w14:textId="77777777" w:rsidR="007576C6" w:rsidRPr="00544A9E" w:rsidRDefault="007576C6" w:rsidP="007576C6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444F0865" w14:textId="60D9E173" w:rsidR="003E3C4F" w:rsidRPr="007576C6" w:rsidRDefault="007576C6" w:rsidP="007576C6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Ekonomiškai naudingiausiu laikomas pasiūlymas, kurio balų suma yra didžiausia.</w:t>
      </w:r>
    </w:p>
    <w:sectPr w:rsidR="003E3C4F" w:rsidRPr="007576C6" w:rsidSect="004B685B">
      <w:footerReference w:type="first" r:id="rId10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BE765" w14:textId="77777777" w:rsidR="008C49E6" w:rsidRDefault="008C49E6" w:rsidP="00D05666">
      <w:r>
        <w:separator/>
      </w:r>
    </w:p>
  </w:endnote>
  <w:endnote w:type="continuationSeparator" w:id="0">
    <w:p w14:paraId="136288C2" w14:textId="77777777" w:rsidR="008C49E6" w:rsidRDefault="008C49E6" w:rsidP="00D05666">
      <w:r>
        <w:continuationSeparator/>
      </w:r>
    </w:p>
  </w:endnote>
  <w:endnote w:type="continuationNotice" w:id="1">
    <w:p w14:paraId="1DE49E59" w14:textId="77777777" w:rsidR="008C49E6" w:rsidRDefault="008C49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79AB9" w14:textId="77777777" w:rsidR="008C49E6" w:rsidRDefault="008C49E6" w:rsidP="00D05666">
      <w:r>
        <w:separator/>
      </w:r>
    </w:p>
  </w:footnote>
  <w:footnote w:type="continuationSeparator" w:id="0">
    <w:p w14:paraId="2C411B94" w14:textId="77777777" w:rsidR="008C49E6" w:rsidRDefault="008C49E6" w:rsidP="00D05666">
      <w:r>
        <w:continuationSeparator/>
      </w:r>
    </w:p>
  </w:footnote>
  <w:footnote w:type="continuationNotice" w:id="1">
    <w:p w14:paraId="1B90B10A" w14:textId="77777777" w:rsidR="008C49E6" w:rsidRDefault="008C49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1669751856">
    <w:abstractNumId w:val="0"/>
  </w:num>
  <w:num w:numId="51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5CA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0EFE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73A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62EB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6C6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49E6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4707</Words>
  <Characters>2683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dcterms:created xsi:type="dcterms:W3CDTF">2024-02-08T08:40:00Z</dcterms:created>
  <dcterms:modified xsi:type="dcterms:W3CDTF">2025-02-02T16:53:00Z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